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100D97" w:rsidRPr="0048550F" w14:paraId="45C9AE98" w14:textId="77777777" w:rsidTr="00B27C01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021048E8" w14:textId="7AE7FF33" w:rsidR="00100D97" w:rsidRPr="0048550F" w:rsidRDefault="00773190" w:rsidP="00773190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</w:t>
            </w:r>
            <w:r w:rsidR="008E74B2">
              <w:rPr>
                <w:b/>
                <w:noProof/>
                <w:sz w:val="18"/>
                <w:szCs w:val="20"/>
              </w:rPr>
              <w:t>RESERVAS DE LA BIOSFERA DE C</w:t>
            </w:r>
            <w:r w:rsidR="00F87888">
              <w:rPr>
                <w:b/>
                <w:noProof/>
                <w:sz w:val="18"/>
                <w:szCs w:val="20"/>
              </w:rPr>
              <w:t>A</w:t>
            </w:r>
            <w:r w:rsidR="008E74B2">
              <w:rPr>
                <w:b/>
                <w:noProof/>
                <w:sz w:val="18"/>
                <w:szCs w:val="20"/>
              </w:rPr>
              <w:t>STILLA Y LEÓN</w:t>
            </w:r>
            <w:r w:rsidRPr="0048550F">
              <w:rPr>
                <w:b/>
                <w:noProof/>
                <w:sz w:val="18"/>
                <w:szCs w:val="20"/>
              </w:rPr>
              <w:t xml:space="preserve"> </w:t>
            </w:r>
            <w:r w:rsidR="005E591A">
              <w:rPr>
                <w:b/>
                <w:noProof/>
                <w:sz w:val="18"/>
                <w:szCs w:val="20"/>
              </w:rPr>
              <w:t>EN EL MARCO</w:t>
            </w:r>
            <w:r w:rsidRPr="0048550F">
              <w:rPr>
                <w:b/>
                <w:noProof/>
                <w:sz w:val="18"/>
                <w:szCs w:val="20"/>
              </w:rPr>
              <w:t xml:space="preserve"> DEL PLAN DE RECUPERACIÓN, TRANSFORMACIÓN Y RESILIENCIA.</w:t>
            </w:r>
          </w:p>
        </w:tc>
      </w:tr>
      <w:tr w:rsidR="00100D97" w:rsidRPr="000638BB" w14:paraId="4249338C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653BCD8B" w14:textId="77309D4D" w:rsidR="00100D97" w:rsidRPr="000638BB" w:rsidRDefault="005E591A" w:rsidP="00100D97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ANEXO IV - ACEPTACIÓN</w:t>
            </w:r>
            <w:r w:rsidR="00100D97">
              <w:rPr>
                <w:b/>
                <w:noProof/>
                <w:sz w:val="18"/>
                <w:szCs w:val="20"/>
              </w:rPr>
              <w:t xml:space="preserve"> DE CESIÓN Y TRATAMIENTO DE DATOS EN RELACIÓN </w:t>
            </w:r>
            <w:r w:rsidR="009430AA">
              <w:rPr>
                <w:b/>
                <w:noProof/>
                <w:sz w:val="18"/>
                <w:szCs w:val="20"/>
              </w:rPr>
              <w:t xml:space="preserve">CON </w:t>
            </w:r>
            <w:r w:rsidR="00100D97">
              <w:rPr>
                <w:b/>
                <w:noProof/>
                <w:sz w:val="18"/>
                <w:szCs w:val="20"/>
              </w:rPr>
              <w:t xml:space="preserve">LA EJECUCIÓN DE ACTUACIONES DEL PLAN DE RECUPERACIÓN, TRANSFORMACIÓN Y RESILIENCIA. </w:t>
            </w:r>
          </w:p>
        </w:tc>
      </w:tr>
    </w:tbl>
    <w:p w14:paraId="6CADF341" w14:textId="683E1C7E" w:rsidR="00191A1D" w:rsidRPr="00191A1D" w:rsidRDefault="00100D97" w:rsidP="00191A1D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A13E65">
        <w:rPr>
          <w:noProof/>
          <w:sz w:val="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1641B" wp14:editId="1EF2AEBF">
                <wp:simplePos x="0" y="0"/>
                <wp:positionH relativeFrom="leftMargin">
                  <wp:posOffset>120345</wp:posOffset>
                </wp:positionH>
                <wp:positionV relativeFrom="paragraph">
                  <wp:posOffset>160020</wp:posOffset>
                </wp:positionV>
                <wp:extent cx="314325" cy="5420360"/>
                <wp:effectExtent l="0" t="0" r="0" b="889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C7F3F" w14:textId="38E09430" w:rsidR="00100D97" w:rsidRPr="001E5BCF" w:rsidRDefault="00100D97" w:rsidP="00100D97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bookmarkStart w:id="0" w:name="_GoBack"/>
                            <w:bookmarkEnd w:id="0"/>
                            <w:r w:rsidR="0033745D">
                              <w:rPr>
                                <w:color w:val="808080"/>
                              </w:rPr>
                              <w:t xml:space="preserve">: </w:t>
                            </w:r>
                            <w:r w:rsidR="0033745D" w:rsidRPr="001E5BCF">
                              <w:rPr>
                                <w:color w:val="808080"/>
                              </w:rPr>
                              <w:t>3278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33745D">
                              <w:rPr>
                                <w:color w:val="808080"/>
                              </w:rPr>
                              <w:t>7960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81641B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9.5pt;margin-top:12.6pt;width:24.75pt;height:426.8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DEvgIAAMU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" filled="f" stroked="f">
                <v:textbox style="layout-flow:vertical;mso-layout-flow-alt:bottom-to-top">
                  <w:txbxContent>
                    <w:p w14:paraId="1C7C7F3F" w14:textId="38E09430" w:rsidR="00100D97" w:rsidRPr="001E5BCF" w:rsidRDefault="00100D97" w:rsidP="00100D97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bookmarkStart w:id="1" w:name="_GoBack"/>
                      <w:bookmarkEnd w:id="1"/>
                      <w:r w:rsidR="0033745D">
                        <w:rPr>
                          <w:color w:val="808080"/>
                        </w:rPr>
                        <w:t xml:space="preserve">: </w:t>
                      </w:r>
                      <w:r w:rsidR="0033745D" w:rsidRPr="001E5BCF">
                        <w:rPr>
                          <w:color w:val="808080"/>
                        </w:rPr>
                        <w:t>3278</w:t>
                      </w:r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33745D">
                        <w:rPr>
                          <w:color w:val="808080"/>
                        </w:rPr>
                        <w:t>7960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98E069" w14:textId="686CFA0C" w:rsidR="005E1F4D" w:rsidRPr="00AB2050" w:rsidRDefault="005E1F4D" w:rsidP="005E1F4D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Yo, Don/</w:t>
      </w:r>
      <w:r w:rsidRPr="00066426">
        <w:rPr>
          <w:sz w:val="18"/>
          <w:szCs w:val="18"/>
        </w:rPr>
        <w:t>Doña ____________________________________________________________con DNI/NIF/NIE ________________, en su nombre o en representación de la entidad ______________________________________________________________ con NIF __________________________, como solicitante</w:t>
      </w:r>
      <w:r w:rsidR="0087608D" w:rsidRPr="00066426">
        <w:rPr>
          <w:sz w:val="18"/>
          <w:szCs w:val="18"/>
        </w:rPr>
        <w:t xml:space="preserve"> </w:t>
      </w:r>
      <w:r w:rsidRPr="00066426">
        <w:rPr>
          <w:sz w:val="18"/>
          <w:szCs w:val="18"/>
        </w:rPr>
        <w:t xml:space="preserve">de </w:t>
      </w:r>
      <w:r w:rsidRPr="00066426">
        <w:rPr>
          <w:rFonts w:ascii="Arial" w:hAnsi="Arial" w:cs="Arial"/>
          <w:sz w:val="18"/>
          <w:szCs w:val="18"/>
        </w:rPr>
        <w:t xml:space="preserve">ayudas financiadas con recursos provenientes del PRTR </w:t>
      </w:r>
      <w:r w:rsidR="0087608D" w:rsidRPr="00066426">
        <w:rPr>
          <w:rFonts w:ascii="Arial" w:hAnsi="Arial" w:cs="Arial"/>
          <w:sz w:val="18"/>
          <w:szCs w:val="18"/>
        </w:rPr>
        <w:t>para</w:t>
      </w:r>
      <w:r w:rsidRPr="00066426">
        <w:rPr>
          <w:rFonts w:ascii="Arial" w:hAnsi="Arial" w:cs="Arial"/>
          <w:sz w:val="18"/>
          <w:szCs w:val="18"/>
        </w:rPr>
        <w:t xml:space="preserve"> el desarrollo de actuaciones necesarias para la consecución</w:t>
      </w:r>
      <w:r w:rsidRPr="00AB2050">
        <w:rPr>
          <w:rFonts w:ascii="Arial" w:hAnsi="Arial" w:cs="Arial"/>
          <w:sz w:val="18"/>
          <w:szCs w:val="18"/>
        </w:rPr>
        <w:t xml:space="preserve"> de los objetivos definidos en el </w:t>
      </w:r>
      <w:r>
        <w:rPr>
          <w:rFonts w:ascii="Arial" w:hAnsi="Arial" w:cs="Arial"/>
          <w:b/>
          <w:bCs/>
          <w:sz w:val="18"/>
          <w:szCs w:val="18"/>
        </w:rPr>
        <w:t>Componente 4 «</w:t>
      </w:r>
      <w:r w:rsidRPr="00AB2050">
        <w:rPr>
          <w:rFonts w:ascii="Arial" w:hAnsi="Arial" w:cs="Arial"/>
          <w:b/>
          <w:bCs/>
          <w:sz w:val="18"/>
          <w:szCs w:val="18"/>
        </w:rPr>
        <w:t>Conservación y restauración de ecosistemas marinos y terrestres y su biodiversidad</w:t>
      </w:r>
      <w:r>
        <w:rPr>
          <w:rFonts w:ascii="Arial" w:hAnsi="Arial" w:cs="Arial"/>
          <w:b/>
          <w:bCs/>
          <w:sz w:val="18"/>
          <w:szCs w:val="18"/>
        </w:rPr>
        <w:t>»</w:t>
      </w:r>
      <w:r w:rsidRPr="00AB2050">
        <w:rPr>
          <w:rFonts w:ascii="Arial" w:hAnsi="Arial" w:cs="Arial"/>
          <w:sz w:val="18"/>
          <w:szCs w:val="18"/>
        </w:rPr>
        <w:t>, 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5CDFC10E" w14:textId="77777777" w:rsidR="00191A1D" w:rsidRPr="00AB2050" w:rsidRDefault="00191A1D" w:rsidP="00100D97">
      <w:pPr>
        <w:pStyle w:val="Prrafodelista"/>
        <w:spacing w:line="276" w:lineRule="auto"/>
        <w:ind w:left="0" w:right="0"/>
        <w:rPr>
          <w:rFonts w:ascii="Arial" w:hAnsi="Arial" w:cs="Arial"/>
          <w:sz w:val="18"/>
          <w:szCs w:val="18"/>
        </w:rPr>
      </w:pPr>
    </w:p>
    <w:p w14:paraId="0EFE24D5" w14:textId="77777777" w:rsidR="00191A1D" w:rsidRPr="00AB2050" w:rsidRDefault="00191A1D" w:rsidP="00100D97">
      <w:pPr>
        <w:pStyle w:val="Prrafodelista"/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46D7C4B0" w14:textId="77777777" w:rsidR="00191A1D" w:rsidRPr="00AB2050" w:rsidRDefault="00191A1D" w:rsidP="00100D97">
      <w:pPr>
        <w:pStyle w:val="Prrafodelista"/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</w:p>
    <w:p w14:paraId="5EA16E73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 del perceptor final de los fondos.</w:t>
      </w:r>
    </w:p>
    <w:p w14:paraId="72171BCC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 del contratista y, en su caso, del subcontratista, cuando el perceptor final de los fondos sea un poder adjudicador de conformidad con el Derecho de la Unión o nacional en materia de contratación pública.</w:t>
      </w:r>
    </w:p>
    <w:p w14:paraId="7B926222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Nombre, apellidos y fechas de nacimiento de los titulares reales del perceptor de los fondos o del contratista, según se define en el artículo 3, punto 6, de la Directiva (UE) 2015/849, del Parlamento Europeo y del Consejo (26).</w:t>
      </w:r>
    </w:p>
    <w:p w14:paraId="39CBAA76" w14:textId="77777777" w:rsidR="00191A1D" w:rsidRPr="00AB2050" w:rsidRDefault="00191A1D" w:rsidP="00100D97">
      <w:pPr>
        <w:pStyle w:val="Prrafodelista"/>
        <w:tabs>
          <w:tab w:val="left" w:pos="2225"/>
        </w:tabs>
        <w:spacing w:line="276" w:lineRule="auto"/>
        <w:ind w:left="0" w:right="0" w:firstLine="266"/>
        <w:rPr>
          <w:rFonts w:ascii="Arial" w:hAnsi="Arial" w:cs="Arial"/>
          <w:sz w:val="18"/>
          <w:szCs w:val="18"/>
        </w:rPr>
      </w:pPr>
    </w:p>
    <w:p w14:paraId="5557514D" w14:textId="77777777" w:rsidR="00191A1D" w:rsidRPr="00AB2050" w:rsidRDefault="00191A1D" w:rsidP="00100D97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2. Apartado 3: 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rendición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cuentas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integrada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que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se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refiere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el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artículo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247</w:t>
      </w:r>
      <w:r w:rsidRPr="00AB2050">
        <w:rPr>
          <w:rFonts w:ascii="Arial" w:hAnsi="Arial" w:cs="Arial"/>
          <w:spacing w:val="5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del</w:t>
      </w:r>
      <w:r w:rsidRPr="00AB2050">
        <w:rPr>
          <w:rFonts w:ascii="Arial" w:hAnsi="Arial" w:cs="Arial"/>
          <w:spacing w:val="56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Reglamento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Financiero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y,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en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particular,</w:t>
      </w:r>
      <w:r w:rsidRPr="00AB2050">
        <w:rPr>
          <w:rFonts w:ascii="Arial" w:hAnsi="Arial" w:cs="Arial"/>
          <w:spacing w:val="-3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por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separado,</w:t>
      </w:r>
      <w:r w:rsidRPr="00AB2050">
        <w:rPr>
          <w:rFonts w:ascii="Arial" w:hAnsi="Arial" w:cs="Arial"/>
          <w:spacing w:val="-3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en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el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informe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anual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gestión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y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rendimiento».</w:t>
      </w:r>
    </w:p>
    <w:p w14:paraId="11D6C80C" w14:textId="77777777" w:rsidR="00191A1D" w:rsidRPr="00AB2050" w:rsidRDefault="00191A1D" w:rsidP="00100D97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</w:p>
    <w:p w14:paraId="1E0040AA" w14:textId="77777777" w:rsidR="005E591A" w:rsidRDefault="00191A1D" w:rsidP="005E591A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Conforme al marco jurídico expuesto, manifiesta acceder a la cesión y tratamiento de los datos con los fines expresamente relacionados en los artículos citados</w:t>
      </w:r>
      <w:r w:rsidR="005E591A">
        <w:rPr>
          <w:rFonts w:ascii="Arial" w:hAnsi="Arial" w:cs="Arial"/>
          <w:sz w:val="18"/>
          <w:szCs w:val="18"/>
        </w:rPr>
        <w:t xml:space="preserve"> y en especial se compromete a la concesión de los derechos y accesos necesarios para garantizar que la Comisión, la Oficina Europea de Lucha contra el Fraude (OLAF), el Tribunal de Cuentas Europeo, la Fiscalía Europea y las autoridades nacionales competentes ejerzan sus competencias de control, de acuerdo con lo previsto en el artículo 22.2 e) del Reglamento 2021/241, y en el artículo 129.1 del Reglamento (UE, </w:t>
      </w:r>
      <w:proofErr w:type="spellStart"/>
      <w:r w:rsidR="005E591A">
        <w:rPr>
          <w:rFonts w:ascii="Arial" w:hAnsi="Arial" w:cs="Arial"/>
          <w:sz w:val="18"/>
          <w:szCs w:val="18"/>
        </w:rPr>
        <w:t>Euratom</w:t>
      </w:r>
      <w:proofErr w:type="spellEnd"/>
      <w:r w:rsidR="005E591A">
        <w:rPr>
          <w:rFonts w:ascii="Arial" w:hAnsi="Arial" w:cs="Arial"/>
          <w:sz w:val="18"/>
          <w:szCs w:val="18"/>
        </w:rPr>
        <w:t>) 2018/1046 del Parlamento Europeo y del Consejo, de 18 de julio de 2018.</w:t>
      </w:r>
    </w:p>
    <w:p w14:paraId="64A9AAFA" w14:textId="77777777" w:rsidR="00191A1D" w:rsidRDefault="00191A1D" w:rsidP="00191A1D">
      <w:pPr>
        <w:pStyle w:val="Textoindependiente"/>
        <w:rPr>
          <w:rFonts w:ascii="Arial" w:hAnsi="Arial" w:cs="Arial"/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5E1F4D" w:rsidRPr="0096631D" w14:paraId="7076775A" w14:textId="77777777" w:rsidTr="00B613A3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993AED" w14:textId="77777777" w:rsidR="005E1F4D" w:rsidRPr="0096631D" w:rsidRDefault="005E1F4D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5E1F4D" w:rsidRPr="0096631D" w14:paraId="546AAF1A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F36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6CC7534D" w14:textId="77777777" w:rsidR="005E1F4D" w:rsidRPr="00701329" w:rsidRDefault="005E1F4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35D3A304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1321959D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0A75749E" w14:textId="77777777" w:rsidR="005E1F4D" w:rsidRPr="00701329" w:rsidRDefault="005E1F4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570776F0" w14:textId="77777777" w:rsidR="005E1F4D" w:rsidRPr="0096631D" w:rsidRDefault="005E1F4D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4E92AA39" w14:textId="77777777" w:rsidR="005E1F4D" w:rsidRDefault="005E1F4D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549F2F5C" w14:textId="77777777" w:rsidR="001724B1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79E8C911" w14:textId="77777777" w:rsidR="001724B1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7276798C" w14:textId="77777777" w:rsidR="001724B1" w:rsidRPr="00AB2050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5C1127F0" w14:textId="0AD9DBC9" w:rsidR="00191A1D" w:rsidRPr="00AB2050" w:rsidRDefault="005E1F4D" w:rsidP="00191A1D">
      <w:pPr>
        <w:pStyle w:val="Textoindependiente"/>
        <w:tabs>
          <w:tab w:val="left" w:leader="dot" w:pos="4133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En </w:t>
      </w:r>
      <w:r w:rsidR="00191A1D" w:rsidRPr="00AB2050">
        <w:rPr>
          <w:rFonts w:ascii="Arial" w:hAnsi="Arial" w:cs="Arial"/>
          <w:sz w:val="18"/>
          <w:szCs w:val="18"/>
        </w:rPr>
        <w:t>……………………………...,</w:t>
      </w:r>
      <w:r>
        <w:rPr>
          <w:rFonts w:ascii="Arial" w:hAnsi="Arial" w:cs="Arial"/>
          <w:spacing w:val="-1"/>
          <w:sz w:val="18"/>
          <w:szCs w:val="18"/>
        </w:rPr>
        <w:t xml:space="preserve"> a   </w:t>
      </w:r>
      <w:r w:rsidR="00191A1D" w:rsidRPr="00AB2050">
        <w:rPr>
          <w:rFonts w:ascii="Arial" w:hAnsi="Arial" w:cs="Arial"/>
          <w:spacing w:val="-1"/>
          <w:sz w:val="18"/>
          <w:szCs w:val="18"/>
        </w:rPr>
        <w:t>….</w:t>
      </w:r>
      <w:r w:rsidR="00191A1D" w:rsidRPr="00AB205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91A1D" w:rsidRPr="00AB2050">
        <w:rPr>
          <w:rFonts w:ascii="Arial" w:hAnsi="Arial" w:cs="Arial"/>
          <w:sz w:val="18"/>
          <w:szCs w:val="18"/>
        </w:rPr>
        <w:t>de</w:t>
      </w:r>
      <w:proofErr w:type="gramEnd"/>
      <w:r w:rsidR="00191A1D" w:rsidRPr="00AB2050">
        <w:rPr>
          <w:rFonts w:ascii="Arial" w:hAnsi="Arial" w:cs="Arial"/>
          <w:sz w:val="18"/>
          <w:szCs w:val="18"/>
        </w:rPr>
        <w:t>………….. de</w:t>
      </w:r>
      <w:r w:rsidR="00191A1D"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="00191A1D" w:rsidRPr="00AB2050">
        <w:rPr>
          <w:rFonts w:ascii="Arial" w:hAnsi="Arial" w:cs="Arial"/>
          <w:sz w:val="18"/>
          <w:szCs w:val="18"/>
        </w:rPr>
        <w:t>202_</w:t>
      </w:r>
    </w:p>
    <w:p w14:paraId="6F0A9A7C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04D57678" w14:textId="6377E6FB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0C2E90F8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Fdo. …………………………………………….</w:t>
      </w:r>
    </w:p>
    <w:p w14:paraId="45431C52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25775CFD" w14:textId="77777777" w:rsidR="00100D97" w:rsidRDefault="00100D97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1F2BA5C0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688283C6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20638A4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0F7D1E98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E0B7620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8BF795A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6F3715F9" w14:textId="6E1AC167" w:rsidR="00100D97" w:rsidRPr="0096631D" w:rsidRDefault="00100D97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 w:rsidR="005E591A">
        <w:rPr>
          <w:rFonts w:ascii="Arial" w:hAnsi="Arial"/>
          <w:b/>
          <w:bCs/>
          <w:sz w:val="16"/>
        </w:rPr>
        <w:t>CONSEJERO DE FOMENTO Y MEDIO AMBIENTE</w:t>
      </w:r>
    </w:p>
    <w:p w14:paraId="4B479B22" w14:textId="278EE2B3" w:rsidR="00100D97" w:rsidRPr="00AB2050" w:rsidRDefault="00100D97" w:rsidP="00BA5A3C">
      <w:pPr>
        <w:rPr>
          <w:rFonts w:cs="Arial"/>
          <w:sz w:val="18"/>
          <w:szCs w:val="18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100D97" w:rsidRPr="00AB2050" w:rsidSect="0093349E">
      <w:headerReference w:type="default" r:id="rId7"/>
      <w:pgSz w:w="11906" w:h="16838" w:code="9"/>
      <w:pgMar w:top="284" w:right="851" w:bottom="680" w:left="851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48199" w14:textId="2010C4F9" w:rsidR="00100D97" w:rsidRDefault="005E591A" w:rsidP="00100D97">
    <w:pPr>
      <w:pStyle w:val="Encabezado"/>
      <w:rPr>
        <w:b/>
        <w:sz w:val="12"/>
      </w:rPr>
    </w:pPr>
    <w:r>
      <w:rPr>
        <w:noProof/>
      </w:rPr>
      <w:drawing>
        <wp:inline distT="0" distB="0" distL="0" distR="0" wp14:anchorId="5932BD91" wp14:editId="6BB87FEE">
          <wp:extent cx="6479540" cy="5918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615382" w14:textId="77777777" w:rsidR="005E591A" w:rsidRPr="007D3FA0" w:rsidRDefault="005E591A" w:rsidP="00100D97">
    <w:pPr>
      <w:pStyle w:val="Encabezado"/>
      <w:rPr>
        <w:b/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B56D2"/>
    <w:multiLevelType w:val="hybridMultilevel"/>
    <w:tmpl w:val="2174AE12"/>
    <w:lvl w:ilvl="0" w:tplc="ED3C97F2">
      <w:start w:val="1"/>
      <w:numFmt w:val="ordinal"/>
      <w:lvlText w:val="%1."/>
      <w:lvlJc w:val="right"/>
      <w:pPr>
        <w:ind w:left="9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06" w:hanging="360"/>
      </w:pPr>
    </w:lvl>
    <w:lvl w:ilvl="2" w:tplc="0C0A001B" w:tentative="1">
      <w:start w:val="1"/>
      <w:numFmt w:val="lowerRoman"/>
      <w:lvlText w:val="%3."/>
      <w:lvlJc w:val="right"/>
      <w:pPr>
        <w:ind w:left="2426" w:hanging="180"/>
      </w:pPr>
    </w:lvl>
    <w:lvl w:ilvl="3" w:tplc="0C0A000F" w:tentative="1">
      <w:start w:val="1"/>
      <w:numFmt w:val="decimal"/>
      <w:lvlText w:val="%4."/>
      <w:lvlJc w:val="left"/>
      <w:pPr>
        <w:ind w:left="3146" w:hanging="360"/>
      </w:pPr>
    </w:lvl>
    <w:lvl w:ilvl="4" w:tplc="0C0A0019" w:tentative="1">
      <w:start w:val="1"/>
      <w:numFmt w:val="lowerLetter"/>
      <w:lvlText w:val="%5."/>
      <w:lvlJc w:val="left"/>
      <w:pPr>
        <w:ind w:left="3866" w:hanging="360"/>
      </w:pPr>
    </w:lvl>
    <w:lvl w:ilvl="5" w:tplc="0C0A001B" w:tentative="1">
      <w:start w:val="1"/>
      <w:numFmt w:val="lowerRoman"/>
      <w:lvlText w:val="%6."/>
      <w:lvlJc w:val="right"/>
      <w:pPr>
        <w:ind w:left="4586" w:hanging="180"/>
      </w:pPr>
    </w:lvl>
    <w:lvl w:ilvl="6" w:tplc="0C0A000F" w:tentative="1">
      <w:start w:val="1"/>
      <w:numFmt w:val="decimal"/>
      <w:lvlText w:val="%7."/>
      <w:lvlJc w:val="left"/>
      <w:pPr>
        <w:ind w:left="5306" w:hanging="360"/>
      </w:pPr>
    </w:lvl>
    <w:lvl w:ilvl="7" w:tplc="0C0A0019" w:tentative="1">
      <w:start w:val="1"/>
      <w:numFmt w:val="lowerLetter"/>
      <w:lvlText w:val="%8."/>
      <w:lvlJc w:val="left"/>
      <w:pPr>
        <w:ind w:left="6026" w:hanging="360"/>
      </w:pPr>
    </w:lvl>
    <w:lvl w:ilvl="8" w:tplc="0C0A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638BB"/>
    <w:rsid w:val="00066426"/>
    <w:rsid w:val="000D7435"/>
    <w:rsid w:val="000F005B"/>
    <w:rsid w:val="00100D97"/>
    <w:rsid w:val="00103C5C"/>
    <w:rsid w:val="001724B1"/>
    <w:rsid w:val="00191A1D"/>
    <w:rsid w:val="001D3110"/>
    <w:rsid w:val="002B7DBE"/>
    <w:rsid w:val="002F2874"/>
    <w:rsid w:val="0033745D"/>
    <w:rsid w:val="00491C9E"/>
    <w:rsid w:val="004A6C2A"/>
    <w:rsid w:val="00533520"/>
    <w:rsid w:val="005E1F4D"/>
    <w:rsid w:val="005E591A"/>
    <w:rsid w:val="0062647C"/>
    <w:rsid w:val="00631522"/>
    <w:rsid w:val="0063568B"/>
    <w:rsid w:val="006B2952"/>
    <w:rsid w:val="006B6CC5"/>
    <w:rsid w:val="006D1F4F"/>
    <w:rsid w:val="00765772"/>
    <w:rsid w:val="0076736A"/>
    <w:rsid w:val="007730CC"/>
    <w:rsid w:val="00773190"/>
    <w:rsid w:val="00794DEC"/>
    <w:rsid w:val="007A58A3"/>
    <w:rsid w:val="008742CA"/>
    <w:rsid w:val="0087608D"/>
    <w:rsid w:val="008846A3"/>
    <w:rsid w:val="008D7B3D"/>
    <w:rsid w:val="008E74B2"/>
    <w:rsid w:val="00902D0B"/>
    <w:rsid w:val="0093349E"/>
    <w:rsid w:val="009430AA"/>
    <w:rsid w:val="009A0916"/>
    <w:rsid w:val="00A00F54"/>
    <w:rsid w:val="00A50C42"/>
    <w:rsid w:val="00AB2050"/>
    <w:rsid w:val="00AB4978"/>
    <w:rsid w:val="00AD6944"/>
    <w:rsid w:val="00B27C01"/>
    <w:rsid w:val="00B54261"/>
    <w:rsid w:val="00B613A3"/>
    <w:rsid w:val="00BA33E5"/>
    <w:rsid w:val="00BA5A3C"/>
    <w:rsid w:val="00D46B35"/>
    <w:rsid w:val="00D56995"/>
    <w:rsid w:val="00D858D8"/>
    <w:rsid w:val="00D95322"/>
    <w:rsid w:val="00DC51D0"/>
    <w:rsid w:val="00E75E31"/>
    <w:rsid w:val="00EB43D8"/>
    <w:rsid w:val="00EC687E"/>
    <w:rsid w:val="00F03EBD"/>
    <w:rsid w:val="00F87888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91A1D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1A1D"/>
    <w:rPr>
      <w:rFonts w:ascii="Arial MT" w:eastAsia="Arial MT" w:hAnsi="Arial MT" w:cs="Arial MT"/>
      <w:sz w:val="20"/>
      <w:szCs w:val="20"/>
    </w:rPr>
  </w:style>
  <w:style w:type="paragraph" w:styleId="Prrafodelista">
    <w:name w:val="List Paragraph"/>
    <w:basedOn w:val="Normal"/>
    <w:uiPriority w:val="1"/>
    <w:qFormat/>
    <w:rsid w:val="00191A1D"/>
    <w:pPr>
      <w:widowControl w:val="0"/>
      <w:autoSpaceDE w:val="0"/>
      <w:autoSpaceDN w:val="0"/>
      <w:spacing w:before="0" w:after="0"/>
      <w:ind w:left="142" w:right="665"/>
    </w:pPr>
    <w:rPr>
      <w:rFonts w:ascii="Arial MT" w:eastAsia="Arial MT" w:hAnsi="Arial MT" w:cs="Arial MT"/>
      <w:sz w:val="22"/>
      <w:szCs w:val="22"/>
      <w:lang w:eastAsia="en-US"/>
    </w:rPr>
  </w:style>
  <w:style w:type="paragraph" w:styleId="Textonotaalfinal">
    <w:name w:val="endnote text"/>
    <w:basedOn w:val="Normal"/>
    <w:link w:val="TextonotaalfinalCar"/>
    <w:uiPriority w:val="99"/>
    <w:rsid w:val="00100D97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00D97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A6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A6C2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A6C2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6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6C2A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6C2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6C2A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49A0.461250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17</cp:revision>
  <cp:lastPrinted>2022-02-14T15:28:00Z</cp:lastPrinted>
  <dcterms:created xsi:type="dcterms:W3CDTF">2022-03-03T15:43:00Z</dcterms:created>
  <dcterms:modified xsi:type="dcterms:W3CDTF">2022-04-08T09:32:00Z</dcterms:modified>
</cp:coreProperties>
</file>